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8F" w:rsidRDefault="00C7008F" w:rsidP="00C7008F">
      <w:pPr>
        <w:jc w:val="right"/>
        <w:outlineLvl w:val="0"/>
        <w:rPr>
          <w:b/>
          <w:sz w:val="24"/>
        </w:rPr>
      </w:pPr>
      <w:r>
        <w:rPr>
          <w:b/>
          <w:sz w:val="24"/>
        </w:rPr>
        <w:t>Приложение 2</w:t>
      </w:r>
    </w:p>
    <w:p w:rsidR="00C7008F" w:rsidRPr="00D504B4" w:rsidRDefault="00C7008F" w:rsidP="00C7008F">
      <w:pPr>
        <w:ind w:left="5670"/>
        <w:outlineLvl w:val="0"/>
        <w:rPr>
          <w:sz w:val="24"/>
        </w:rPr>
      </w:pPr>
      <w:r w:rsidRPr="00D504B4">
        <w:rPr>
          <w:sz w:val="24"/>
        </w:rPr>
        <w:t>к Положению о</w:t>
      </w:r>
      <w:r>
        <w:rPr>
          <w:sz w:val="24"/>
        </w:rPr>
        <w:t xml:space="preserve"> районном</w:t>
      </w:r>
      <w:r w:rsidRPr="00D504B4">
        <w:rPr>
          <w:sz w:val="24"/>
        </w:rPr>
        <w:t xml:space="preserve"> смотре - конкурсе «Лучшее сельскохозяйственное предприятие  Краснозерского района по </w:t>
      </w:r>
      <w:r>
        <w:rPr>
          <w:sz w:val="24"/>
        </w:rPr>
        <w:t>регулированию социально-трудовых отношений</w:t>
      </w:r>
      <w:r w:rsidRPr="00D504B4">
        <w:rPr>
          <w:sz w:val="24"/>
        </w:rPr>
        <w:t xml:space="preserve">»  в 2021 году  </w:t>
      </w:r>
    </w:p>
    <w:p w:rsidR="00C7008F" w:rsidRDefault="00C7008F" w:rsidP="00C7008F">
      <w:pPr>
        <w:jc w:val="right"/>
        <w:outlineLvl w:val="0"/>
        <w:rPr>
          <w:b/>
          <w:sz w:val="24"/>
        </w:rPr>
      </w:pPr>
    </w:p>
    <w:p w:rsidR="00C7008F" w:rsidRPr="00B6661B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 xml:space="preserve">ИНФОРМАЦИОННАЯ КАРТА УЧАСТНИКА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B6661B">
        <w:rPr>
          <w:rFonts w:ascii="Times New Roman" w:hAnsi="Times New Roman" w:cs="Times New Roman"/>
          <w:sz w:val="28"/>
          <w:szCs w:val="28"/>
        </w:rPr>
        <w:t>СМОТРА-КОНКУРСА</w:t>
      </w:r>
    </w:p>
    <w:p w:rsidR="00C7008F" w:rsidRPr="00B6661B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"ЛУЧШЕЕ СЕЛЬСКОХОЗЯЙСТВЕННОЕ</w:t>
      </w:r>
      <w:r w:rsidRPr="00B666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ПРЕДПРИЯТИЕ</w:t>
      </w:r>
    </w:p>
    <w:p w:rsidR="00C7008F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ПО РЕГУЛИРОВАНИЮ СОЦИАЛЬНО-ТРУДОВЫХ ОТНОШЕНИЙ"</w:t>
      </w:r>
    </w:p>
    <w:p w:rsidR="00C7008F" w:rsidRPr="00B6661B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2021 ГОДУ 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Раздел 1. Общая информация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20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265"/>
        <w:gridCol w:w="4350"/>
      </w:tblGrid>
      <w:tr w:rsidR="00C7008F" w:rsidRPr="00B6661B" w:rsidTr="00C7008F">
        <w:trPr>
          <w:cantSplit/>
          <w:trHeight w:val="24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организации       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24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Организационно-правовая форма         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24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/фактически</w:t>
            </w: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24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Телефон/факс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очта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36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организации (должность,  ФИО, телефон)                         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Раздел 2. Обязательные условия конкурса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"/>
        <w:gridCol w:w="5265"/>
        <w:gridCol w:w="4111"/>
      </w:tblGrid>
      <w:tr w:rsidR="00C7008F" w:rsidRPr="00B6661B" w:rsidTr="00C7008F">
        <w:trPr>
          <w:cantSplit/>
          <w:trHeight w:val="36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коллективного договора (N и   дата регистрации, срок действия)    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48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Наличие профсоюзной организации  или иного представительного органа (да/нет), председатель профсоюзного   комитета или руководитель представительного органа (ФИО, телефон)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36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территориальном соглашении  (да/нет)                            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48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просроченной задолженности по выплате заработной платы работникам всех подразделений организации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48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просроченной задолженности в бюджеты всех уровней и во внебюджетные фонды (на конец года)  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36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несчастных случаев со смертельным исходом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36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5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коллективных трудовых споров и забастовок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360"/>
        </w:trPr>
        <w:tc>
          <w:tcPr>
            <w:tcW w:w="40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widowControl w:val="0"/>
              <w:rPr>
                <w:szCs w:val="28"/>
              </w:rPr>
            </w:pPr>
            <w:r w:rsidRPr="00B6661B">
              <w:rPr>
                <w:szCs w:val="28"/>
              </w:rPr>
              <w:lastRenderedPageBreak/>
              <w:t>8</w:t>
            </w:r>
          </w:p>
        </w:tc>
        <w:tc>
          <w:tcPr>
            <w:tcW w:w="52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widowControl w:val="0"/>
              <w:rPr>
                <w:szCs w:val="28"/>
              </w:rPr>
            </w:pPr>
            <w:r w:rsidRPr="00B6661B">
              <w:rPr>
                <w:szCs w:val="28"/>
              </w:rPr>
              <w:t xml:space="preserve">Отсутствие нарушений </w:t>
            </w:r>
            <w:proofErr w:type="gramStart"/>
            <w:r w:rsidRPr="00B6661B">
              <w:rPr>
                <w:szCs w:val="28"/>
              </w:rPr>
              <w:t>трудового</w:t>
            </w:r>
            <w:proofErr w:type="gramEnd"/>
            <w:r w:rsidRPr="00B6661B">
              <w:rPr>
                <w:szCs w:val="28"/>
              </w:rPr>
              <w:t xml:space="preserve">          </w:t>
            </w:r>
          </w:p>
          <w:p w:rsidR="00C7008F" w:rsidRPr="00B6661B" w:rsidRDefault="00C7008F" w:rsidP="00993157">
            <w:pPr>
              <w:widowControl w:val="0"/>
              <w:rPr>
                <w:szCs w:val="28"/>
              </w:rPr>
            </w:pPr>
            <w:r w:rsidRPr="00B6661B">
              <w:rPr>
                <w:szCs w:val="28"/>
              </w:rPr>
              <w:t xml:space="preserve">законодательства в ходе проверки        </w:t>
            </w:r>
          </w:p>
          <w:p w:rsidR="00C7008F" w:rsidRPr="00B6661B" w:rsidRDefault="00C7008F" w:rsidP="00993157">
            <w:pPr>
              <w:widowControl w:val="0"/>
              <w:rPr>
                <w:szCs w:val="28"/>
              </w:rPr>
            </w:pPr>
            <w:r w:rsidRPr="00B6661B">
              <w:rPr>
                <w:szCs w:val="28"/>
              </w:rPr>
              <w:t xml:space="preserve">Государственной инспекцией труда </w:t>
            </w:r>
            <w:proofErr w:type="gramStart"/>
            <w:r w:rsidRPr="00B6661B">
              <w:rPr>
                <w:szCs w:val="28"/>
              </w:rPr>
              <w:t>в</w:t>
            </w:r>
            <w:proofErr w:type="gramEnd"/>
            <w:r w:rsidRPr="00B6661B">
              <w:rPr>
                <w:szCs w:val="28"/>
              </w:rPr>
              <w:t xml:space="preserve">      </w:t>
            </w:r>
          </w:p>
          <w:p w:rsidR="00C7008F" w:rsidRPr="00B6661B" w:rsidRDefault="00C7008F" w:rsidP="00993157">
            <w:pPr>
              <w:widowControl w:val="0"/>
              <w:rPr>
                <w:szCs w:val="28"/>
              </w:rPr>
            </w:pPr>
            <w:r w:rsidRPr="00B6661B">
              <w:rPr>
                <w:szCs w:val="28"/>
              </w:rPr>
              <w:t xml:space="preserve">Новосибирской области                   </w:t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008F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Раздел 3. Оценочные показатели</w:t>
      </w:r>
    </w:p>
    <w:p w:rsidR="00C7008F" w:rsidRPr="00B6661B" w:rsidRDefault="00C7008F" w:rsidP="00C700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6313"/>
        <w:gridCol w:w="1247"/>
        <w:gridCol w:w="1305"/>
        <w:gridCol w:w="832"/>
      </w:tblGrid>
      <w:tr w:rsidR="00C7008F" w:rsidRPr="00B6661B" w:rsidTr="00C7008F">
        <w:trPr>
          <w:cantSplit/>
          <w:trHeight w:val="36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B6661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            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Предыдущий</w:t>
            </w:r>
            <w:r w:rsidRPr="00B6661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  <w:r w:rsidRPr="00B6661B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год   </w:t>
            </w: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</w:p>
        </w:tc>
      </w:tr>
      <w:tr w:rsidR="00C7008F" w:rsidRPr="00B6661B" w:rsidTr="00C7008F">
        <w:trPr>
          <w:cantSplit/>
          <w:trHeight w:val="48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среднемесячной заработной платы к среднегодовой величине прожиточного минимума трудоспособного населения области, %    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797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Отношение минимальной заработной платы к величине минимальной заработной платы, установленной правительством Р</w:t>
            </w:r>
            <w:proofErr w:type="gram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Ф(</w:t>
            </w:r>
            <w:proofErr w:type="gram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на конец года), %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</w:p>
        </w:tc>
      </w:tr>
      <w:tr w:rsidR="00C7008F" w:rsidRPr="00B6661B" w:rsidTr="00C7008F">
        <w:trPr>
          <w:cantSplit/>
          <w:trHeight w:val="24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Объем реализованной продукции (работ, услуг за год тыс. руб.</w:t>
            </w:r>
            <w:proofErr w:type="gram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48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работников, принятых на дополнительно созданные рабочие места за год, человек                            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60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текучести кадров (количество  уволенных за год по собственному желанию и за нарушения трудовой дисциплины к среднесписочной численности работников) 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48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работников, прошедших переподготовку и повышение квалификации  за год, человек                         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48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частоты несчастных случаев (число пострадавших в несчастных случаях  на производстве на 1000 работающих)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60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Затраты на санаторно-курортное лечение  работников и членов их семей (оплата путевок, проезда к месту лечения и отдыха)</w:t>
            </w:r>
            <w:proofErr w:type="gram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,л</w:t>
            </w:r>
            <w:proofErr w:type="gram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етний отдых детей работников, тыс. руб.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36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Выплата материальной помощи работникам, тыс</w:t>
            </w:r>
            <w:proofErr w:type="gram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ублей                                  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36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коллективного договора  (подтвердить протоколом собрания)          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600"/>
        </w:trPr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6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выявленных нарушений трудового законодательства в ходе проверки организации Государственной инспекцией труда (направляется копия предписания инспектора) 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661B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B6661B">
        <w:rPr>
          <w:rFonts w:ascii="Times New Roman" w:hAnsi="Times New Roman" w:cs="Times New Roman"/>
          <w:sz w:val="28"/>
          <w:szCs w:val="28"/>
        </w:rPr>
        <w:t>: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6075"/>
        <w:gridCol w:w="1485"/>
        <w:gridCol w:w="1215"/>
        <w:gridCol w:w="840"/>
      </w:tblGrid>
      <w:tr w:rsidR="00C7008F" w:rsidRPr="00B6661B" w:rsidTr="00C7008F">
        <w:trPr>
          <w:cantSplit/>
          <w:trHeight w:val="48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Чистая прибыль организации за год   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36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численность работающих, человек                                    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proofErr w:type="spellEnd"/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008F" w:rsidRPr="00B6661B" w:rsidTr="00C7008F">
        <w:trPr>
          <w:cantSplit/>
          <w:trHeight w:val="36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Фонд заработной платы работников списочного состава, тыс. рублей                       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36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Среднемесячная заработная плата работников, рублей                                      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08F" w:rsidRPr="00B6661B" w:rsidTr="00C7008F">
        <w:trPr>
          <w:cantSplit/>
          <w:trHeight w:val="36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61B">
              <w:rPr>
                <w:rFonts w:ascii="Times New Roman" w:hAnsi="Times New Roman" w:cs="Times New Roman"/>
                <w:sz w:val="28"/>
                <w:szCs w:val="28"/>
              </w:rPr>
              <w:t>Минимальная заработная плата, рублей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008F" w:rsidRPr="00B6661B" w:rsidRDefault="00C7008F" w:rsidP="0099315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nformat"/>
        <w:widowControl/>
        <w:rPr>
          <w:rFonts w:ascii="Times New Roman" w:eastAsia="Courier New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Руководитель организации __________________ ______________________</w:t>
      </w:r>
    </w:p>
    <w:p w:rsidR="00C7008F" w:rsidRPr="00B6661B" w:rsidRDefault="00C7008F" w:rsidP="00C7008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Pr="00B6661B">
        <w:rPr>
          <w:rFonts w:ascii="Times New Roman" w:eastAsia="Courier New" w:hAnsi="Times New Roman" w:cs="Times New Roman"/>
          <w:sz w:val="28"/>
          <w:szCs w:val="28"/>
        </w:rPr>
        <w:t xml:space="preserve">   </w:t>
      </w:r>
      <w:r w:rsidRPr="00B6661B">
        <w:rPr>
          <w:rFonts w:ascii="Times New Roman" w:hAnsi="Times New Roman" w:cs="Times New Roman"/>
          <w:sz w:val="28"/>
          <w:szCs w:val="28"/>
        </w:rPr>
        <w:t>(подпись)             Ф.И.О.</w:t>
      </w:r>
    </w:p>
    <w:p w:rsidR="00C7008F" w:rsidRPr="00B6661B" w:rsidRDefault="00C7008F" w:rsidP="00C7008F">
      <w:pPr>
        <w:pStyle w:val="ConsPlusNonformat"/>
        <w:widowControl/>
        <w:rPr>
          <w:rFonts w:ascii="Times New Roman" w:eastAsia="Arial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Гл. бухгалтер      ________________________ ______________________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eastAsia="Arial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Arial" w:hAnsi="Times New Roman" w:cs="Times New Roman"/>
          <w:sz w:val="28"/>
          <w:szCs w:val="28"/>
        </w:rPr>
        <w:t xml:space="preserve">                    </w:t>
      </w:r>
      <w:r w:rsidRPr="00B6661B">
        <w:rPr>
          <w:rFonts w:ascii="Times New Roman" w:eastAsia="Arial" w:hAnsi="Times New Roman" w:cs="Times New Roman"/>
          <w:sz w:val="28"/>
          <w:szCs w:val="28"/>
        </w:rPr>
        <w:t xml:space="preserve">        </w:t>
      </w:r>
      <w:r w:rsidRPr="00B6661B">
        <w:rPr>
          <w:rFonts w:ascii="Times New Roman" w:hAnsi="Times New Roman" w:cs="Times New Roman"/>
          <w:sz w:val="28"/>
          <w:szCs w:val="28"/>
        </w:rPr>
        <w:t>(подпись)                               Ф.И.О.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661B">
        <w:rPr>
          <w:rFonts w:ascii="Times New Roman" w:hAnsi="Times New Roman" w:cs="Times New Roman"/>
          <w:sz w:val="28"/>
          <w:szCs w:val="28"/>
        </w:rPr>
        <w:t>М.П.</w:t>
      </w: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widowControl w:val="0"/>
        <w:ind w:firstLine="540"/>
        <w:rPr>
          <w:szCs w:val="28"/>
        </w:rPr>
      </w:pPr>
    </w:p>
    <w:p w:rsidR="00C7008F" w:rsidRPr="00B6661B" w:rsidRDefault="00C7008F" w:rsidP="00C7008F">
      <w:pPr>
        <w:widowControl w:val="0"/>
        <w:ind w:firstLine="540"/>
        <w:rPr>
          <w:szCs w:val="28"/>
        </w:rPr>
      </w:pPr>
    </w:p>
    <w:p w:rsidR="00C7008F" w:rsidRPr="00B6661B" w:rsidRDefault="00C7008F" w:rsidP="00C7008F">
      <w:pPr>
        <w:widowControl w:val="0"/>
        <w:ind w:firstLine="540"/>
        <w:rPr>
          <w:szCs w:val="28"/>
        </w:rPr>
      </w:pPr>
    </w:p>
    <w:p w:rsidR="00C7008F" w:rsidRPr="00B6661B" w:rsidRDefault="00C7008F" w:rsidP="00C7008F">
      <w:pPr>
        <w:widowControl w:val="0"/>
        <w:ind w:firstLine="540"/>
        <w:rPr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008F" w:rsidRPr="00B6661B" w:rsidRDefault="00C7008F" w:rsidP="00C700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98E" w:rsidRDefault="009F098E"/>
    <w:sectPr w:rsidR="009F098E" w:rsidSect="009F0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08F"/>
    <w:rsid w:val="000C5DAA"/>
    <w:rsid w:val="00134C98"/>
    <w:rsid w:val="001716B5"/>
    <w:rsid w:val="00514437"/>
    <w:rsid w:val="0058780F"/>
    <w:rsid w:val="005C2F4F"/>
    <w:rsid w:val="00651960"/>
    <w:rsid w:val="008B0F50"/>
    <w:rsid w:val="009F098E"/>
    <w:rsid w:val="00B25F66"/>
    <w:rsid w:val="00C7008F"/>
    <w:rsid w:val="00E442B7"/>
    <w:rsid w:val="00F1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Для документов"/>
    <w:qFormat/>
    <w:rsid w:val="00C7008F"/>
    <w:pPr>
      <w:suppressAutoHyphens/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zh-CN"/>
    </w:rPr>
  </w:style>
  <w:style w:type="paragraph" w:styleId="2">
    <w:name w:val="heading 2"/>
    <w:aliases w:val="Заголовок"/>
    <w:basedOn w:val="a"/>
    <w:next w:val="a"/>
    <w:link w:val="20"/>
    <w:qFormat/>
    <w:rsid w:val="00134C98"/>
    <w:pPr>
      <w:keepNext/>
      <w:numPr>
        <w:ilvl w:val="1"/>
        <w:numId w:val="1"/>
      </w:numPr>
      <w:overflowPunct w:val="0"/>
      <w:autoSpaceDE w:val="0"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aliases w:val="ОСНОВНОЙ"/>
    <w:basedOn w:val="a4"/>
    <w:qFormat/>
    <w:rsid w:val="001716B5"/>
    <w:rPr>
      <w:rFonts w:ascii="Times New Roman" w:hAnsi="Times New Roman"/>
      <w:b w:val="0"/>
      <w:iCs/>
      <w:sz w:val="28"/>
      <w:bdr w:val="none" w:sz="0" w:space="0" w:color="auto"/>
    </w:rPr>
  </w:style>
  <w:style w:type="character" w:styleId="a4">
    <w:name w:val="Strong"/>
    <w:basedOn w:val="a0"/>
    <w:uiPriority w:val="22"/>
    <w:qFormat/>
    <w:rsid w:val="001716B5"/>
    <w:rPr>
      <w:b/>
      <w:bCs/>
    </w:rPr>
  </w:style>
  <w:style w:type="character" w:customStyle="1" w:styleId="20">
    <w:name w:val="Заголовок 2 Знак"/>
    <w:aliases w:val="Заголовок Знак"/>
    <w:basedOn w:val="a0"/>
    <w:link w:val="2"/>
    <w:rsid w:val="00134C9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Normal">
    <w:name w:val="ConsPlusNormal"/>
    <w:rsid w:val="00C7008F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C7008F"/>
    <w:pPr>
      <w:widowControl w:val="0"/>
      <w:suppressAutoHyphens/>
      <w:autoSpaceDE w:val="0"/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586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1</cp:revision>
  <dcterms:created xsi:type="dcterms:W3CDTF">2022-03-14T02:52:00Z</dcterms:created>
  <dcterms:modified xsi:type="dcterms:W3CDTF">2022-03-14T02:57:00Z</dcterms:modified>
</cp:coreProperties>
</file>